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E59" w:rsidRPr="00FD5CA9" w:rsidRDefault="00CA2E59" w:rsidP="00CA2E59">
      <w:pPr>
        <w:spacing w:line="276" w:lineRule="auto"/>
        <w:jc w:val="right"/>
        <w:rPr>
          <w:rFonts w:ascii="Arial" w:hAnsi="Arial" w:cs="Arial"/>
          <w:b/>
          <w:sz w:val="52"/>
          <w:szCs w:val="52"/>
        </w:rPr>
      </w:pPr>
      <w:bookmarkStart w:id="0" w:name="_GoBack"/>
      <w:bookmarkEnd w:id="0"/>
      <w:r w:rsidRPr="00FD5CA9">
        <w:rPr>
          <w:rFonts w:ascii="Arial" w:hAnsi="Arial" w:cs="Arial"/>
          <w:b/>
          <w:sz w:val="52"/>
          <w:szCs w:val="52"/>
        </w:rPr>
        <w:t>III.</w:t>
      </w:r>
    </w:p>
    <w:p w:rsidR="00CA2E59" w:rsidRDefault="00CA2E59" w:rsidP="00CA2E59">
      <w:pPr>
        <w:spacing w:line="276" w:lineRule="auto"/>
        <w:jc w:val="center"/>
        <w:rPr>
          <w:rFonts w:ascii="Arial" w:hAnsi="Arial" w:cs="Arial"/>
          <w:b/>
          <w:sz w:val="56"/>
          <w:szCs w:val="56"/>
        </w:rPr>
      </w:pPr>
      <w:r w:rsidRPr="00B9597D">
        <w:rPr>
          <w:rFonts w:ascii="Arial" w:hAnsi="Arial" w:cs="Arial"/>
          <w:b/>
          <w:sz w:val="56"/>
          <w:szCs w:val="56"/>
        </w:rPr>
        <w:t>Montáž umyvadla:</w:t>
      </w:r>
    </w:p>
    <w:p w:rsidR="00CA2E59" w:rsidRDefault="00CA2E59" w:rsidP="00CA2E59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  <w:b/>
          <w:sz w:val="32"/>
          <w:szCs w:val="32"/>
        </w:rPr>
      </w:pPr>
      <w:r w:rsidRPr="00FD5CA9">
        <w:rPr>
          <w:rFonts w:ascii="Arial" w:hAnsi="Arial" w:cs="Arial"/>
          <w:b/>
          <w:sz w:val="32"/>
          <w:szCs w:val="32"/>
        </w:rPr>
        <w:t>Montáž umyvadla na šrouby, které si soutěžící sá</w:t>
      </w:r>
      <w:r>
        <w:rPr>
          <w:rFonts w:ascii="Arial" w:hAnsi="Arial" w:cs="Arial"/>
          <w:b/>
          <w:sz w:val="32"/>
          <w:szCs w:val="32"/>
        </w:rPr>
        <w:t>m namontuje a určí jejich délku</w:t>
      </w:r>
    </w:p>
    <w:p w:rsidR="00CA2E59" w:rsidRPr="00FD5CA9" w:rsidRDefault="00CA2E59" w:rsidP="00CA2E59">
      <w:pPr>
        <w:pStyle w:val="Odstavecseseznamem"/>
        <w:spacing w:line="276" w:lineRule="auto"/>
        <w:rPr>
          <w:rFonts w:ascii="Arial" w:hAnsi="Arial" w:cs="Arial"/>
          <w:b/>
          <w:sz w:val="32"/>
          <w:szCs w:val="32"/>
        </w:rPr>
      </w:pPr>
    </w:p>
    <w:p w:rsidR="00CA2E59" w:rsidRDefault="00CA2E59" w:rsidP="00CA2E59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  <w:b/>
          <w:sz w:val="32"/>
          <w:szCs w:val="32"/>
        </w:rPr>
      </w:pPr>
      <w:r w:rsidRPr="00FD5CA9">
        <w:rPr>
          <w:rFonts w:ascii="Arial" w:hAnsi="Arial" w:cs="Arial"/>
          <w:b/>
          <w:sz w:val="32"/>
          <w:szCs w:val="32"/>
        </w:rPr>
        <w:t>Namontují se rohové ventily, které se nachystají na připojení stojánkové baterie</w:t>
      </w:r>
    </w:p>
    <w:p w:rsidR="00CA2E59" w:rsidRPr="00FD5CA9" w:rsidRDefault="00CA2E59" w:rsidP="00CA2E59">
      <w:pPr>
        <w:pStyle w:val="Odstavecseseznamem"/>
        <w:rPr>
          <w:rFonts w:ascii="Arial" w:hAnsi="Arial" w:cs="Arial"/>
          <w:b/>
          <w:sz w:val="32"/>
          <w:szCs w:val="32"/>
        </w:rPr>
      </w:pPr>
    </w:p>
    <w:p w:rsidR="00CA2E59" w:rsidRDefault="00CA2E59" w:rsidP="00CA2E59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  <w:b/>
          <w:sz w:val="32"/>
          <w:szCs w:val="32"/>
        </w:rPr>
      </w:pPr>
      <w:r w:rsidRPr="00FD5CA9">
        <w:rPr>
          <w:rFonts w:ascii="Arial" w:hAnsi="Arial" w:cs="Arial"/>
          <w:b/>
          <w:sz w:val="32"/>
          <w:szCs w:val="32"/>
        </w:rPr>
        <w:t>Na umyvadlo bude připevněná stojánková baterie s ovládáním výtoku</w:t>
      </w:r>
    </w:p>
    <w:p w:rsidR="00CA2E59" w:rsidRPr="00FD5CA9" w:rsidRDefault="00CA2E59" w:rsidP="00CA2E59">
      <w:pPr>
        <w:pStyle w:val="Odstavecseseznamem"/>
        <w:spacing w:line="276" w:lineRule="auto"/>
        <w:rPr>
          <w:rFonts w:ascii="Arial" w:hAnsi="Arial" w:cs="Arial"/>
          <w:b/>
          <w:sz w:val="32"/>
          <w:szCs w:val="32"/>
        </w:rPr>
      </w:pPr>
    </w:p>
    <w:p w:rsidR="00CA2E59" w:rsidRDefault="00CA2E59" w:rsidP="00CA2E59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  <w:b/>
          <w:sz w:val="32"/>
          <w:szCs w:val="32"/>
        </w:rPr>
      </w:pPr>
      <w:r w:rsidRPr="00FD5CA9">
        <w:rPr>
          <w:rFonts w:ascii="Arial" w:hAnsi="Arial" w:cs="Arial"/>
          <w:b/>
          <w:sz w:val="32"/>
          <w:szCs w:val="32"/>
        </w:rPr>
        <w:t>Odpad se napojí do připraveného odpadu a smontuje se celý sifon</w:t>
      </w:r>
    </w:p>
    <w:p w:rsidR="00CA2E59" w:rsidRDefault="00CA2E59" w:rsidP="00CA2E59">
      <w:pPr>
        <w:pStyle w:val="Odstavecseseznamem"/>
        <w:spacing w:line="276" w:lineRule="auto"/>
        <w:rPr>
          <w:rFonts w:ascii="Arial" w:hAnsi="Arial" w:cs="Arial"/>
          <w:b/>
          <w:sz w:val="32"/>
          <w:szCs w:val="32"/>
        </w:rPr>
      </w:pPr>
    </w:p>
    <w:p w:rsidR="00CA2E59" w:rsidRDefault="00A27FD6" w:rsidP="00CA2E59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V momentě</w:t>
      </w:r>
      <w:r w:rsidR="00CA2E59" w:rsidRPr="00FD5CA9">
        <w:rPr>
          <w:rFonts w:ascii="Arial" w:hAnsi="Arial" w:cs="Arial"/>
          <w:b/>
          <w:sz w:val="32"/>
          <w:szCs w:val="32"/>
        </w:rPr>
        <w:t xml:space="preserve"> kdy je vše namontováno</w:t>
      </w:r>
      <w:r>
        <w:rPr>
          <w:rFonts w:ascii="Arial" w:hAnsi="Arial" w:cs="Arial"/>
          <w:b/>
          <w:sz w:val="32"/>
          <w:szCs w:val="32"/>
        </w:rPr>
        <w:t>,</w:t>
      </w:r>
      <w:r w:rsidR="00CA2E59" w:rsidRPr="00FD5CA9">
        <w:rPr>
          <w:rFonts w:ascii="Arial" w:hAnsi="Arial" w:cs="Arial"/>
          <w:b/>
          <w:sz w:val="32"/>
          <w:szCs w:val="32"/>
        </w:rPr>
        <w:t xml:space="preserve"> přihlásí se soutěžící komisaři a proběhne tlaková zkouška. Do umyvadla se napustí voda a odzkouší se těsnost sifonu a především funkčnost ovládání odtoku. Zde může žák provést jednu korekci těsnosti, i tak zde budou strženy body na polovinu za tlakovou zkoušku.</w:t>
      </w:r>
    </w:p>
    <w:p w:rsidR="00CA2E59" w:rsidRDefault="00CA2E59" w:rsidP="00CA2E59">
      <w:pPr>
        <w:pStyle w:val="Odstavecseseznamem"/>
        <w:spacing w:line="276" w:lineRule="auto"/>
        <w:rPr>
          <w:rFonts w:ascii="Arial" w:hAnsi="Arial" w:cs="Arial"/>
          <w:b/>
          <w:sz w:val="32"/>
          <w:szCs w:val="32"/>
        </w:rPr>
      </w:pPr>
    </w:p>
    <w:p w:rsidR="00CA2E59" w:rsidRDefault="00CA2E59" w:rsidP="00CA2E59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  <w:b/>
          <w:sz w:val="32"/>
          <w:szCs w:val="32"/>
        </w:rPr>
      </w:pPr>
      <w:r w:rsidRPr="00FD5CA9">
        <w:rPr>
          <w:rFonts w:ascii="Arial" w:hAnsi="Arial" w:cs="Arial"/>
          <w:b/>
          <w:sz w:val="32"/>
          <w:szCs w:val="32"/>
        </w:rPr>
        <w:t xml:space="preserve">Po této zkoušce soutěžící rozebere tuto sestavu a především uloží vše na své místo, to </w:t>
      </w:r>
      <w:r w:rsidR="00A27FD6">
        <w:rPr>
          <w:rFonts w:ascii="Arial" w:hAnsi="Arial" w:cs="Arial"/>
          <w:b/>
          <w:sz w:val="32"/>
          <w:szCs w:val="32"/>
        </w:rPr>
        <w:t>znamená, že se vše položí na své místo</w:t>
      </w:r>
      <w:r w:rsidRPr="00FD5CA9">
        <w:rPr>
          <w:rFonts w:ascii="Arial" w:hAnsi="Arial" w:cs="Arial"/>
          <w:b/>
          <w:sz w:val="32"/>
          <w:szCs w:val="32"/>
        </w:rPr>
        <w:t xml:space="preserve"> – šrouby, umyvadla a sifon na podlahu a stojánková baterie zpátky do krabice, ze které ji žáci před montáží vybalili.</w:t>
      </w:r>
    </w:p>
    <w:p w:rsidR="00CA2E59" w:rsidRDefault="00CA2E59" w:rsidP="00CA2E59">
      <w:pPr>
        <w:pStyle w:val="Odstavecseseznamem"/>
        <w:spacing w:line="276" w:lineRule="auto"/>
        <w:rPr>
          <w:rFonts w:ascii="Arial" w:hAnsi="Arial" w:cs="Arial"/>
          <w:b/>
          <w:sz w:val="32"/>
          <w:szCs w:val="32"/>
        </w:rPr>
      </w:pPr>
    </w:p>
    <w:p w:rsidR="00CA2E59" w:rsidRPr="00FD5CA9" w:rsidRDefault="00CA2E59" w:rsidP="00CA2E59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  <w:b/>
          <w:sz w:val="32"/>
          <w:szCs w:val="32"/>
        </w:rPr>
      </w:pPr>
      <w:r w:rsidRPr="00FD5CA9">
        <w:rPr>
          <w:rFonts w:ascii="Arial" w:hAnsi="Arial" w:cs="Arial"/>
          <w:b/>
          <w:sz w:val="32"/>
          <w:szCs w:val="32"/>
        </w:rPr>
        <w:t>Po této poslední operaci se považuje celý úkol za splněný.</w:t>
      </w:r>
    </w:p>
    <w:sectPr w:rsidR="00CA2E59" w:rsidRPr="00FD5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4D347B"/>
    <w:multiLevelType w:val="hybridMultilevel"/>
    <w:tmpl w:val="E0F0D9CE"/>
    <w:lvl w:ilvl="0" w:tplc="9ECC9A7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E59"/>
    <w:rsid w:val="000447A4"/>
    <w:rsid w:val="00A27FD6"/>
    <w:rsid w:val="00B621DB"/>
    <w:rsid w:val="00CA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0A0A2B-DFF2-43C0-BE1A-559A1ADD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2E59"/>
    <w:pPr>
      <w:spacing w:line="252" w:lineRule="auto"/>
      <w:jc w:val="both"/>
    </w:pPr>
    <w:rPr>
      <w:rFonts w:eastAsiaTheme="minorEastAs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2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Bartoś Andrzej</dc:creator>
  <cp:keywords/>
  <dc:description/>
  <cp:lastModifiedBy>Pavel Barták</cp:lastModifiedBy>
  <cp:revision>2</cp:revision>
  <dcterms:created xsi:type="dcterms:W3CDTF">2016-02-01T09:37:00Z</dcterms:created>
  <dcterms:modified xsi:type="dcterms:W3CDTF">2016-02-01T09:37:00Z</dcterms:modified>
</cp:coreProperties>
</file>